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BA02" w14:textId="77777777" w:rsidR="00B166D9" w:rsidRPr="0030553D" w:rsidRDefault="00000000" w:rsidP="0030553D">
      <w:pPr>
        <w:pStyle w:val="Tekstpodstawowy"/>
        <w:spacing w:before="60" w:line="276" w:lineRule="auto"/>
        <w:ind w:right="117"/>
        <w:jc w:val="center"/>
        <w:rPr>
          <w:b/>
          <w:bCs/>
        </w:rPr>
      </w:pPr>
      <w:r w:rsidRPr="0030553D">
        <w:rPr>
          <w:b/>
          <w:bCs/>
        </w:rPr>
        <w:t>KLAUZULA INFORMACYJNA</w:t>
      </w:r>
    </w:p>
    <w:p w14:paraId="7B14BA49" w14:textId="77777777" w:rsidR="00B166D9" w:rsidRPr="0030553D" w:rsidRDefault="00B166D9" w:rsidP="0030553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36DF0748" w14:textId="05A9B2D1" w:rsidR="00B166D9" w:rsidRDefault="00000000" w:rsidP="0030553D">
      <w:pPr>
        <w:pStyle w:val="Nagwek1"/>
        <w:tabs>
          <w:tab w:val="left" w:pos="284"/>
        </w:tabs>
        <w:spacing w:line="276" w:lineRule="auto"/>
        <w:ind w:left="0" w:right="0" w:firstLine="0"/>
        <w:jc w:val="both"/>
      </w:pPr>
      <w:r w:rsidRPr="0030553D">
        <w:rPr>
          <w:sz w:val="22"/>
          <w:szCs w:val="22"/>
        </w:rPr>
        <w:t xml:space="preserve">Na podstawie art. 13 ust. 1 i ust. 2 Rozporządzenia Parlamentu Europejskiego i Rady (UE) 2016/679 </w:t>
      </w:r>
      <w:r w:rsidR="0030553D">
        <w:rPr>
          <w:sz w:val="22"/>
          <w:szCs w:val="22"/>
        </w:rPr>
        <w:br/>
      </w:r>
      <w:r w:rsidRPr="0030553D">
        <w:rPr>
          <w:sz w:val="22"/>
          <w:szCs w:val="22"/>
        </w:rPr>
        <w:t>z 27 kwietnia 2016 r. w sprawie ochrony osób fizycznych w związku z</w:t>
      </w:r>
      <w:r w:rsidR="0030553D">
        <w:rPr>
          <w:sz w:val="22"/>
          <w:szCs w:val="22"/>
        </w:rPr>
        <w:t xml:space="preserve"> </w:t>
      </w:r>
      <w:r w:rsidRPr="0030553D">
        <w:rPr>
          <w:sz w:val="22"/>
          <w:szCs w:val="22"/>
        </w:rPr>
        <w:t xml:space="preserve">przetwarzaniem danych osobowych i w sprawie swobodnego przepływu takich danych oraz uchylenia dyrektywy 95/46/WE (Dz. U. UE.L. </w:t>
      </w:r>
      <w:r w:rsidR="0030553D">
        <w:rPr>
          <w:sz w:val="22"/>
          <w:szCs w:val="22"/>
        </w:rPr>
        <w:br/>
      </w:r>
      <w:r w:rsidRPr="0030553D">
        <w:rPr>
          <w:sz w:val="22"/>
          <w:szCs w:val="22"/>
        </w:rPr>
        <w:t>z 2016 r. Nr 119, s.1), dalej „RODO”, informuję, że:</w:t>
      </w:r>
    </w:p>
    <w:p w14:paraId="2DB4DF35" w14:textId="77777777" w:rsidR="0030553D" w:rsidRPr="0030553D" w:rsidRDefault="0030553D" w:rsidP="0030553D">
      <w:pPr>
        <w:tabs>
          <w:tab w:val="left" w:pos="284"/>
        </w:tabs>
        <w:spacing w:line="276" w:lineRule="auto"/>
        <w:jc w:val="both"/>
      </w:pPr>
    </w:p>
    <w:p w14:paraId="252732F8" w14:textId="5A3DC115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  <w:tab w:val="left" w:pos="376"/>
        </w:tabs>
        <w:spacing w:before="1" w:line="276" w:lineRule="auto"/>
        <w:ind w:left="0" w:firstLine="0"/>
        <w:jc w:val="both"/>
      </w:pPr>
      <w:r w:rsidRPr="0030553D">
        <w:t xml:space="preserve">Administratorem Pani/Pana danych osobowych jest Wójt Gminy Stara Biała ul. Jana Kazimierza 1, </w:t>
      </w:r>
      <w:r w:rsidR="0030553D">
        <w:br/>
      </w:r>
      <w:r w:rsidRPr="0030553D">
        <w:t>09-411</w:t>
      </w:r>
      <w:r w:rsidRPr="0030553D">
        <w:rPr>
          <w:spacing w:val="-4"/>
        </w:rPr>
        <w:t xml:space="preserve"> </w:t>
      </w:r>
      <w:r w:rsidRPr="0030553D">
        <w:t>Biała</w:t>
      </w:r>
    </w:p>
    <w:p w14:paraId="6BDB1774" w14:textId="4600FDC2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  <w:tab w:val="left" w:pos="379"/>
        </w:tabs>
        <w:spacing w:line="276" w:lineRule="auto"/>
        <w:ind w:left="0" w:right="-53" w:firstLine="0"/>
        <w:jc w:val="both"/>
      </w:pPr>
      <w:r w:rsidRPr="0030553D">
        <w:t xml:space="preserve">Wyznaczony został inspektor ochrony danych, z którym może Pani/Pan kontaktować się we wszystkich sprawach dotyczących przetwarzania danych osobowych oraz korzystania z praw związanych </w:t>
      </w:r>
      <w:r w:rsidR="0030553D">
        <w:br/>
      </w:r>
      <w:r w:rsidRPr="0030553D">
        <w:t>z przetwarzaniem danych poprzez: email:</w:t>
      </w:r>
      <w:r w:rsidRPr="0030553D">
        <w:rPr>
          <w:color w:val="0462C1"/>
          <w:u w:val="single" w:color="0462C1"/>
        </w:rPr>
        <w:t xml:space="preserve"> </w:t>
      </w:r>
      <w:hyperlink r:id="rId7">
        <w:r w:rsidRPr="0030553D">
          <w:rPr>
            <w:color w:val="0462C1"/>
            <w:u w:val="single" w:color="0462C1"/>
          </w:rPr>
          <w:t>iod@starabiala.pl</w:t>
        </w:r>
      </w:hyperlink>
      <w:r w:rsidRPr="0030553D">
        <w:t>.</w:t>
      </w:r>
    </w:p>
    <w:p w14:paraId="4F1FA24B" w14:textId="77777777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  <w:tab w:val="left" w:pos="376"/>
        </w:tabs>
        <w:spacing w:before="1" w:line="276" w:lineRule="auto"/>
        <w:ind w:left="0" w:right="-53" w:firstLine="0"/>
        <w:jc w:val="both"/>
      </w:pPr>
      <w:r w:rsidRPr="0030553D">
        <w:t>Pani/Pana dane osobowe będą przetwarzane w celu realizacji procesu rekrutacji, w szczególności w celu oceny Pani/Pana kwalifikacji, zdolności i umiejętności potrzebnych do pracy na stanowisku, na które Pani/Pan</w:t>
      </w:r>
      <w:r w:rsidRPr="0030553D">
        <w:rPr>
          <w:spacing w:val="-10"/>
        </w:rPr>
        <w:t xml:space="preserve"> </w:t>
      </w:r>
      <w:r w:rsidRPr="0030553D">
        <w:t>aplikuje.</w:t>
      </w:r>
    </w:p>
    <w:p w14:paraId="0BA1F97B" w14:textId="77777777" w:rsidR="00B166D9" w:rsidRPr="0030553D" w:rsidRDefault="00000000" w:rsidP="0030553D">
      <w:pPr>
        <w:pStyle w:val="Tekstpodstawowy"/>
        <w:tabs>
          <w:tab w:val="left" w:pos="284"/>
        </w:tabs>
        <w:spacing w:line="276" w:lineRule="auto"/>
        <w:ind w:right="-53"/>
        <w:jc w:val="both"/>
        <w:rPr>
          <w:sz w:val="22"/>
          <w:szCs w:val="22"/>
        </w:rPr>
      </w:pPr>
      <w:r w:rsidRPr="0030553D">
        <w:rPr>
          <w:sz w:val="22"/>
          <w:szCs w:val="22"/>
        </w:rPr>
        <w:t>Podstawą prawną przetwarzania są:</w:t>
      </w:r>
    </w:p>
    <w:p w14:paraId="5FEC9C2E" w14:textId="2F13DAB6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7"/>
        </w:tabs>
        <w:spacing w:line="276" w:lineRule="auto"/>
        <w:ind w:right="-53"/>
        <w:jc w:val="both"/>
      </w:pPr>
      <w:r w:rsidRPr="0030553D">
        <w:t>przepisy kodeksu pracy i wydane na ich podstawie przepisy</w:t>
      </w:r>
      <w:r w:rsidRPr="0030553D">
        <w:rPr>
          <w:spacing w:val="-16"/>
        </w:rPr>
        <w:t xml:space="preserve"> </w:t>
      </w:r>
      <w:r w:rsidRPr="0030553D">
        <w:t xml:space="preserve">wykonawcze, ustawa o pracownikach samorządowych oraz inne przepisy prawa – w zakresie danych określonych w szczególności </w:t>
      </w:r>
      <w:r w:rsidR="0030553D">
        <w:br/>
      </w:r>
      <w:r w:rsidRPr="0030553D">
        <w:t>w art. 22¹ kodeksu</w:t>
      </w:r>
      <w:r w:rsidRPr="0030553D">
        <w:rPr>
          <w:spacing w:val="-13"/>
        </w:rPr>
        <w:t xml:space="preserve"> </w:t>
      </w:r>
      <w:r w:rsidRPr="0030553D">
        <w:t>pracy</w:t>
      </w:r>
      <w:r w:rsidR="0030553D">
        <w:t>,</w:t>
      </w:r>
    </w:p>
    <w:p w14:paraId="133068E8" w14:textId="0EE3B6F2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7"/>
        </w:tabs>
        <w:spacing w:line="276" w:lineRule="auto"/>
        <w:ind w:right="-53"/>
        <w:jc w:val="both"/>
      </w:pPr>
      <w:r w:rsidRPr="0030553D">
        <w:t xml:space="preserve">zgoda </w:t>
      </w:r>
      <w:proofErr w:type="gramStart"/>
      <w:r w:rsidRPr="0030553D">
        <w:t>osoby</w:t>
      </w:r>
      <w:proofErr w:type="gramEnd"/>
      <w:r w:rsidRPr="0030553D">
        <w:t xml:space="preserve"> której dane dotyczą (art.6 ust.1 lit.</w:t>
      </w:r>
      <w:r w:rsidRPr="0030553D">
        <w:rPr>
          <w:spacing w:val="-7"/>
        </w:rPr>
        <w:t xml:space="preserve"> </w:t>
      </w:r>
      <w:r w:rsidRPr="0030553D">
        <w:t>a)</w:t>
      </w:r>
      <w:r w:rsidR="0030553D">
        <w:t>,</w:t>
      </w:r>
    </w:p>
    <w:p w14:paraId="433537BD" w14:textId="7F174345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7"/>
        </w:tabs>
        <w:spacing w:line="276" w:lineRule="auto"/>
        <w:ind w:right="-53"/>
        <w:jc w:val="both"/>
      </w:pPr>
      <w:r w:rsidRPr="0030553D">
        <w:t>niezbędność do wypełnienia obowiązku prawnego ciążącego na Administratorze (art. 6 ust. 1 lit. c)</w:t>
      </w:r>
      <w:r w:rsidRPr="0030553D">
        <w:rPr>
          <w:spacing w:val="-3"/>
        </w:rPr>
        <w:t xml:space="preserve"> </w:t>
      </w:r>
      <w:r w:rsidRPr="0030553D">
        <w:t>RODO)</w:t>
      </w:r>
      <w:r w:rsidR="0030553D">
        <w:t>,</w:t>
      </w:r>
    </w:p>
    <w:p w14:paraId="6BA834FC" w14:textId="3A7C9F22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7"/>
        </w:tabs>
        <w:spacing w:line="276" w:lineRule="auto"/>
        <w:ind w:right="-53"/>
        <w:jc w:val="both"/>
      </w:pPr>
      <w:r w:rsidRPr="0030553D">
        <w:t>dane będą przetwarzane w celu przeprowadzenia obecnego procesu rekrutacyjnego (art. 6 ust. 1</w:t>
      </w:r>
      <w:r w:rsidRPr="0030553D">
        <w:rPr>
          <w:spacing w:val="-1"/>
        </w:rPr>
        <w:t xml:space="preserve"> </w:t>
      </w:r>
      <w:proofErr w:type="spellStart"/>
      <w:proofErr w:type="gramStart"/>
      <w:r w:rsidRPr="0030553D">
        <w:t>lit.b</w:t>
      </w:r>
      <w:proofErr w:type="spellEnd"/>
      <w:proofErr w:type="gramEnd"/>
      <w:r w:rsidRPr="0030553D">
        <w:t>)</w:t>
      </w:r>
      <w:r w:rsidR="0030553D">
        <w:t>,</w:t>
      </w:r>
    </w:p>
    <w:p w14:paraId="2F0593E5" w14:textId="2950A402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7"/>
        </w:tabs>
        <w:spacing w:before="1" w:line="276" w:lineRule="auto"/>
        <w:ind w:right="-53"/>
        <w:jc w:val="both"/>
      </w:pPr>
      <w:r w:rsidRPr="0030553D">
        <w:t>uzasadniony interes (art. 6 ust. 1 lit. f) RODO) – w zakresie danych zebranych podczas postępowania rekrutacyjnego. Administrator danych ma uzasadniony interes w tym, aby sprawdzić Pani/Pana umiejętności – jest to niezbędne do oceny, czy jest Pani/Pan odpowiednią osobą na stanowisko, na które prowadzona jest</w:t>
      </w:r>
      <w:r w:rsidRPr="0030553D">
        <w:rPr>
          <w:spacing w:val="-1"/>
        </w:rPr>
        <w:t xml:space="preserve"> </w:t>
      </w:r>
      <w:r w:rsidRPr="0030553D">
        <w:t>rekrutacja</w:t>
      </w:r>
      <w:r w:rsidR="0030553D">
        <w:t>,</w:t>
      </w:r>
    </w:p>
    <w:p w14:paraId="040784D9" w14:textId="77777777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836"/>
          <w:tab w:val="left" w:pos="837"/>
        </w:tabs>
        <w:spacing w:line="276" w:lineRule="auto"/>
        <w:ind w:right="-53"/>
        <w:jc w:val="both"/>
      </w:pPr>
      <w:r w:rsidRPr="0030553D">
        <w:t>Pani/Pana zgoda na przetwarzanie danych osobowych, jeżeli zostaną przekazane nam inne dane niż wynikające z przepisów</w:t>
      </w:r>
      <w:r w:rsidRPr="0030553D">
        <w:rPr>
          <w:spacing w:val="-2"/>
        </w:rPr>
        <w:t xml:space="preserve"> </w:t>
      </w:r>
      <w:r w:rsidRPr="0030553D">
        <w:t>prawa.</w:t>
      </w:r>
    </w:p>
    <w:p w14:paraId="62255066" w14:textId="77777777" w:rsidR="00B166D9" w:rsidRPr="0030553D" w:rsidRDefault="00000000" w:rsidP="0030553D">
      <w:pPr>
        <w:pStyle w:val="Nagwek1"/>
        <w:numPr>
          <w:ilvl w:val="0"/>
          <w:numId w:val="1"/>
        </w:numPr>
        <w:tabs>
          <w:tab w:val="left" w:pos="284"/>
          <w:tab w:val="left" w:pos="376"/>
        </w:tabs>
        <w:spacing w:before="1" w:line="276" w:lineRule="auto"/>
        <w:ind w:left="0" w:right="-53" w:firstLine="0"/>
        <w:jc w:val="both"/>
        <w:rPr>
          <w:sz w:val="22"/>
          <w:szCs w:val="22"/>
        </w:rPr>
      </w:pPr>
      <w:r w:rsidRPr="0030553D">
        <w:rPr>
          <w:sz w:val="22"/>
          <w:szCs w:val="22"/>
        </w:rPr>
        <w:t>Pani/Pana dane osobowe będą przechowywane w obowiązkowym okresie przechowywania dokumentacji związanej z rekrutacją, ustalonym zgodnie z odrębnymi</w:t>
      </w:r>
      <w:r w:rsidRPr="0030553D">
        <w:rPr>
          <w:spacing w:val="-2"/>
          <w:sz w:val="22"/>
          <w:szCs w:val="22"/>
        </w:rPr>
        <w:t xml:space="preserve"> </w:t>
      </w:r>
      <w:r w:rsidRPr="0030553D">
        <w:rPr>
          <w:sz w:val="22"/>
          <w:szCs w:val="22"/>
        </w:rPr>
        <w:t>przepisami.</w:t>
      </w:r>
    </w:p>
    <w:p w14:paraId="4C8A3212" w14:textId="77777777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  <w:tab w:val="left" w:pos="376"/>
        </w:tabs>
        <w:spacing w:line="276" w:lineRule="auto"/>
        <w:ind w:left="0" w:right="-53" w:firstLine="0"/>
        <w:jc w:val="both"/>
      </w:pPr>
      <w:r w:rsidRPr="0030553D">
        <w:t>Pani/Pana dane nie będą przetwarzane w sposób zautomatyzowany, w tym nie będą podlegać profilowaniu oraz nie będą przekazywane do państw</w:t>
      </w:r>
      <w:r w:rsidRPr="0030553D">
        <w:rPr>
          <w:spacing w:val="-11"/>
        </w:rPr>
        <w:t xml:space="preserve"> </w:t>
      </w:r>
      <w:r w:rsidRPr="0030553D">
        <w:t>trzecich.</w:t>
      </w:r>
    </w:p>
    <w:p w14:paraId="6CAFAE49" w14:textId="77777777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  <w:tab w:val="left" w:pos="379"/>
        </w:tabs>
        <w:spacing w:line="276" w:lineRule="auto"/>
        <w:ind w:left="0" w:right="-53" w:firstLine="0"/>
        <w:jc w:val="both"/>
      </w:pPr>
      <w:r w:rsidRPr="0030553D">
        <w:t>W związku z przetwarzaniem Pani/Pana danych osobowych,</w:t>
      </w:r>
      <w:r w:rsidRPr="0030553D">
        <w:rPr>
          <w:spacing w:val="-16"/>
        </w:rPr>
        <w:t xml:space="preserve"> </w:t>
      </w:r>
      <w:r w:rsidRPr="0030553D">
        <w:t>przysługują Pani/Panu następujące</w:t>
      </w:r>
      <w:r w:rsidRPr="0030553D">
        <w:rPr>
          <w:spacing w:val="-3"/>
        </w:rPr>
        <w:t xml:space="preserve"> </w:t>
      </w:r>
      <w:r w:rsidRPr="0030553D">
        <w:t>prawa:</w:t>
      </w:r>
    </w:p>
    <w:p w14:paraId="2ABE06E1" w14:textId="67846C9D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t>prawo dostępu do danych osobowych</w:t>
      </w:r>
      <w:r w:rsidR="0030553D">
        <w:t>,</w:t>
      </w:r>
    </w:p>
    <w:p w14:paraId="571AAFFE" w14:textId="7EEC516D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before="1" w:line="276" w:lineRule="auto"/>
        <w:ind w:left="851" w:right="-53" w:hanging="371"/>
        <w:jc w:val="both"/>
      </w:pPr>
      <w:r w:rsidRPr="0030553D">
        <w:t>prawo żądania sprostowania/poprawienia danych</w:t>
      </w:r>
      <w:r w:rsidRPr="0030553D">
        <w:rPr>
          <w:spacing w:val="-4"/>
        </w:rPr>
        <w:t xml:space="preserve"> </w:t>
      </w:r>
      <w:r w:rsidRPr="0030553D">
        <w:t>osobowych</w:t>
      </w:r>
      <w:r w:rsidR="0030553D">
        <w:t>,</w:t>
      </w:r>
    </w:p>
    <w:p w14:paraId="35DE7D57" w14:textId="60060A8F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t>prawo żądania usunięcia danych osobowych przetwarzanych bezpodstawnie; w zakresie, w jakim Pani/Pana dane są przetwarzane na podstawie zgody – ma Pani/Pan prawo wycofania zgody na przetwarzanie danych w dowolnym momencie</w:t>
      </w:r>
      <w:r w:rsidR="0030553D">
        <w:t>,</w:t>
      </w:r>
    </w:p>
    <w:p w14:paraId="337B32D2" w14:textId="5D235DBC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t>prawo żądania ograniczenia przetwarzania danych</w:t>
      </w:r>
      <w:r w:rsidRPr="0030553D">
        <w:rPr>
          <w:spacing w:val="-3"/>
        </w:rPr>
        <w:t xml:space="preserve"> </w:t>
      </w:r>
      <w:r w:rsidRPr="0030553D">
        <w:t>osobowych</w:t>
      </w:r>
      <w:r w:rsidR="0030553D">
        <w:t>,</w:t>
      </w:r>
    </w:p>
    <w:p w14:paraId="18596F51" w14:textId="318089E9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t>prawo wyrażenia sprzeciwu wobec przetwarzania Pani/Pana danych osobowych ze względu na Pani/Pana szczególną sytuację – w przypadkach, gdy przetwarzamy dane na podstawie naszego prawnie usprawiedliwionego</w:t>
      </w:r>
      <w:r w:rsidRPr="0030553D">
        <w:rPr>
          <w:spacing w:val="2"/>
        </w:rPr>
        <w:t xml:space="preserve"> </w:t>
      </w:r>
      <w:r w:rsidRPr="0030553D">
        <w:t>interesu</w:t>
      </w:r>
      <w:r w:rsidR="0030553D">
        <w:t>,</w:t>
      </w:r>
    </w:p>
    <w:p w14:paraId="601FDD92" w14:textId="1AA6C221" w:rsidR="00B166D9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t>prawo do przenoszenia Pani/Pana danych osobowych, tj. prawo otrzymywania od nas swoich danych osobowych, przy czym prawo to przysługuje</w:t>
      </w:r>
      <w:r w:rsidRPr="0030553D">
        <w:rPr>
          <w:spacing w:val="-24"/>
        </w:rPr>
        <w:t xml:space="preserve"> </w:t>
      </w:r>
      <w:r w:rsidRPr="0030553D">
        <w:t>Pani/Panu</w:t>
      </w:r>
      <w:r w:rsidR="0030553D">
        <w:t xml:space="preserve"> </w:t>
      </w:r>
      <w:r w:rsidRPr="0030553D">
        <w:t>tylko w zakresie tych danych, które przetwarzamy na podstawie Pani/Pana zgody</w:t>
      </w:r>
      <w:r w:rsidR="0030553D">
        <w:t>,</w:t>
      </w:r>
    </w:p>
    <w:p w14:paraId="4184108B" w14:textId="77777777" w:rsidR="00B166D9" w:rsidRPr="0030553D" w:rsidRDefault="00000000" w:rsidP="0030553D">
      <w:pPr>
        <w:pStyle w:val="Akapitzlist"/>
        <w:numPr>
          <w:ilvl w:val="2"/>
          <w:numId w:val="1"/>
        </w:numPr>
        <w:tabs>
          <w:tab w:val="left" w:pos="284"/>
          <w:tab w:val="left" w:pos="480"/>
        </w:tabs>
        <w:spacing w:line="276" w:lineRule="auto"/>
        <w:ind w:left="851" w:right="-53" w:hanging="371"/>
        <w:jc w:val="both"/>
      </w:pPr>
      <w:r w:rsidRPr="0030553D">
        <w:lastRenderedPageBreak/>
        <w:t>prawo wniesienia skargi do Prezesa Urzędu Ochrony Danych Osobowych ul. Stawki 2 00-193</w:t>
      </w:r>
      <w:r w:rsidRPr="0030553D">
        <w:rPr>
          <w:spacing w:val="-14"/>
        </w:rPr>
        <w:t xml:space="preserve"> </w:t>
      </w:r>
      <w:r w:rsidRPr="0030553D">
        <w:t>Warszawa,</w:t>
      </w:r>
      <w:r w:rsidRPr="0030553D">
        <w:rPr>
          <w:spacing w:val="-14"/>
        </w:rPr>
        <w:t xml:space="preserve"> </w:t>
      </w:r>
      <w:r w:rsidRPr="0030553D">
        <w:t>w</w:t>
      </w:r>
      <w:r w:rsidRPr="0030553D">
        <w:rPr>
          <w:spacing w:val="-15"/>
        </w:rPr>
        <w:t xml:space="preserve"> </w:t>
      </w:r>
      <w:r w:rsidRPr="0030553D">
        <w:t>sytuacji,</w:t>
      </w:r>
      <w:r w:rsidRPr="0030553D">
        <w:rPr>
          <w:spacing w:val="-14"/>
        </w:rPr>
        <w:t xml:space="preserve"> </w:t>
      </w:r>
      <w:r w:rsidRPr="0030553D">
        <w:t>gdy</w:t>
      </w:r>
      <w:r w:rsidRPr="0030553D">
        <w:rPr>
          <w:spacing w:val="-18"/>
        </w:rPr>
        <w:t xml:space="preserve"> </w:t>
      </w:r>
      <w:r w:rsidRPr="0030553D">
        <w:t>uzna</w:t>
      </w:r>
      <w:r w:rsidRPr="0030553D">
        <w:rPr>
          <w:spacing w:val="-15"/>
        </w:rPr>
        <w:t xml:space="preserve"> </w:t>
      </w:r>
      <w:r w:rsidRPr="0030553D">
        <w:t>Pani/Pan,</w:t>
      </w:r>
      <w:r w:rsidRPr="0030553D">
        <w:rPr>
          <w:spacing w:val="-14"/>
        </w:rPr>
        <w:t xml:space="preserve"> </w:t>
      </w:r>
      <w:r w:rsidRPr="0030553D">
        <w:t>że</w:t>
      </w:r>
      <w:r w:rsidRPr="0030553D">
        <w:rPr>
          <w:spacing w:val="-15"/>
        </w:rPr>
        <w:t xml:space="preserve"> </w:t>
      </w:r>
      <w:r w:rsidRPr="0030553D">
        <w:t>przetwarzanie</w:t>
      </w:r>
      <w:r w:rsidRPr="0030553D">
        <w:rPr>
          <w:spacing w:val="-14"/>
        </w:rPr>
        <w:t xml:space="preserve"> </w:t>
      </w:r>
      <w:r w:rsidRPr="0030553D">
        <w:t>danych</w:t>
      </w:r>
      <w:r w:rsidRPr="0030553D">
        <w:rPr>
          <w:spacing w:val="-14"/>
        </w:rPr>
        <w:t xml:space="preserve"> </w:t>
      </w:r>
      <w:r w:rsidRPr="0030553D">
        <w:t>osobowych</w:t>
      </w:r>
      <w:r w:rsidRPr="0030553D">
        <w:rPr>
          <w:spacing w:val="-14"/>
        </w:rPr>
        <w:t xml:space="preserve"> </w:t>
      </w:r>
      <w:r w:rsidRPr="0030553D">
        <w:t>narusza przepisy ogólnego rozporządzenia o ochronie danych osobowych</w:t>
      </w:r>
      <w:r w:rsidRPr="0030553D">
        <w:rPr>
          <w:spacing w:val="-8"/>
        </w:rPr>
        <w:t xml:space="preserve"> </w:t>
      </w:r>
      <w:r w:rsidRPr="0030553D">
        <w:t>(RODO).</w:t>
      </w:r>
    </w:p>
    <w:p w14:paraId="027B6A8F" w14:textId="77777777" w:rsidR="00B166D9" w:rsidRPr="0030553D" w:rsidRDefault="00B166D9" w:rsidP="0030553D">
      <w:pPr>
        <w:pStyle w:val="Tekstpodstawowy"/>
        <w:spacing w:line="276" w:lineRule="auto"/>
        <w:ind w:right="89"/>
        <w:jc w:val="both"/>
        <w:rPr>
          <w:sz w:val="22"/>
          <w:szCs w:val="22"/>
        </w:rPr>
      </w:pPr>
    </w:p>
    <w:p w14:paraId="6B5FD7A3" w14:textId="2D9D07A8" w:rsidR="0030553D" w:rsidRPr="0030553D" w:rsidRDefault="00000000" w:rsidP="0030553D">
      <w:pPr>
        <w:pStyle w:val="Akapitzlist"/>
        <w:widowControl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89" w:firstLine="0"/>
        <w:jc w:val="both"/>
      </w:pPr>
      <w:r w:rsidRPr="0030553D">
        <w:t>Podanie przez Panią/Pana danych osobowych w zakresie wynikających z art.22</w:t>
      </w:r>
      <w:r w:rsidRPr="0030553D">
        <w:rPr>
          <w:position w:val="9"/>
        </w:rPr>
        <w:t xml:space="preserve">1 </w:t>
      </w:r>
      <w:r w:rsidRPr="0030553D">
        <w:t xml:space="preserve">jest </w:t>
      </w:r>
      <w:r w:rsidR="0030553D" w:rsidRPr="0030553D">
        <w:t>niezbędne,</w:t>
      </w:r>
      <w:r w:rsidRPr="0030553D">
        <w:t xml:space="preserve"> aby uczestniczyć w postępowaniu rekrutacyjnym. Podanie przez Panią/Pana innych danych jest</w:t>
      </w:r>
      <w:r w:rsidRPr="0030553D">
        <w:rPr>
          <w:spacing w:val="-3"/>
        </w:rPr>
        <w:t xml:space="preserve"> </w:t>
      </w:r>
      <w:r w:rsidRPr="0030553D">
        <w:t>dobrowolne.</w:t>
      </w:r>
      <w:r w:rsidR="0030553D" w:rsidRPr="0030553D">
        <w:t xml:space="preserve"> </w:t>
      </w:r>
      <w:r w:rsidR="0030553D">
        <w:t xml:space="preserve">Ma Pani/Pan </w:t>
      </w:r>
      <w:r w:rsidR="0030553D" w:rsidRPr="0030553D">
        <w:t>prawo do cofnięcia zgody na przetwarzanie danych osobowych w dowolnym momencie. Wycofanie zgody nie ma wpływu na przetwarzanie danych do momentu jej wycofania.</w:t>
      </w:r>
    </w:p>
    <w:p w14:paraId="1F7944C1" w14:textId="77777777" w:rsidR="00B166D9" w:rsidRPr="0030553D" w:rsidRDefault="00000000" w:rsidP="0030553D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ind w:left="0" w:right="89" w:firstLine="0"/>
        <w:jc w:val="both"/>
      </w:pPr>
      <w:r w:rsidRPr="0030553D">
        <w:t>Pani/Pana dane mogą zostać przekazane podmiotom zewnętrznym na podstawie umowy powierzenia przetwarzania danych osobowych w zakresie niezbędnym do realizacji procesu rekrutacji, a także podmiotom lub organom uprawnionym na podstawie przepisów</w:t>
      </w:r>
      <w:r w:rsidRPr="0030553D">
        <w:rPr>
          <w:spacing w:val="-1"/>
        </w:rPr>
        <w:t xml:space="preserve"> </w:t>
      </w:r>
      <w:r w:rsidRPr="0030553D">
        <w:t>prawa.</w:t>
      </w:r>
    </w:p>
    <w:p w14:paraId="0A4F6BCB" w14:textId="77777777" w:rsidR="00B166D9" w:rsidRPr="0030553D" w:rsidRDefault="00B166D9" w:rsidP="0030553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254441D" w14:textId="77777777" w:rsidR="00B166D9" w:rsidRPr="0030553D" w:rsidRDefault="00B166D9" w:rsidP="0030553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39090A3D" w14:textId="2E8DFD15" w:rsidR="00B166D9" w:rsidRPr="0030553D" w:rsidRDefault="00000000" w:rsidP="0030553D">
      <w:pPr>
        <w:pStyle w:val="Nagwek2"/>
        <w:spacing w:line="276" w:lineRule="auto"/>
        <w:ind w:left="0"/>
        <w:jc w:val="both"/>
        <w:rPr>
          <w:sz w:val="22"/>
          <w:szCs w:val="22"/>
        </w:rPr>
      </w:pPr>
      <w:r w:rsidRPr="0030553D">
        <w:rPr>
          <w:sz w:val="22"/>
          <w:szCs w:val="22"/>
        </w:rPr>
        <w:t>Zapoznałem(-</w:t>
      </w:r>
      <w:proofErr w:type="spellStart"/>
      <w:r w:rsidRPr="0030553D">
        <w:rPr>
          <w:sz w:val="22"/>
          <w:szCs w:val="22"/>
        </w:rPr>
        <w:t>am</w:t>
      </w:r>
      <w:proofErr w:type="spellEnd"/>
      <w:r w:rsidRPr="0030553D">
        <w:rPr>
          <w:sz w:val="22"/>
          <w:szCs w:val="22"/>
        </w:rPr>
        <w:t>) się z treścią klauzuli informacyjnej, w tym z informacją o celu</w:t>
      </w:r>
      <w:r w:rsidR="0030553D">
        <w:rPr>
          <w:sz w:val="22"/>
          <w:szCs w:val="22"/>
        </w:rPr>
        <w:t xml:space="preserve"> </w:t>
      </w:r>
      <w:r w:rsidRPr="0030553D">
        <w:rPr>
          <w:sz w:val="22"/>
          <w:szCs w:val="22"/>
        </w:rPr>
        <w:t>i sposobach przetwarzania danych osobowych oraz o prawach jakie mi przysługują w związku z przetwarzaniem danych osobowych.</w:t>
      </w:r>
    </w:p>
    <w:p w14:paraId="2ADA8673" w14:textId="77777777" w:rsidR="00B166D9" w:rsidRPr="0030553D" w:rsidRDefault="00B166D9" w:rsidP="0030553D">
      <w:pPr>
        <w:pStyle w:val="Tekstpodstawowy"/>
        <w:spacing w:line="276" w:lineRule="auto"/>
        <w:jc w:val="both"/>
        <w:rPr>
          <w:i/>
          <w:sz w:val="22"/>
          <w:szCs w:val="22"/>
        </w:rPr>
      </w:pPr>
    </w:p>
    <w:p w14:paraId="1C64BDC6" w14:textId="77777777" w:rsidR="00B166D9" w:rsidRPr="0030553D" w:rsidRDefault="00B166D9" w:rsidP="0030553D">
      <w:pPr>
        <w:pStyle w:val="Tekstpodstawowy"/>
        <w:spacing w:before="3" w:line="276" w:lineRule="auto"/>
        <w:jc w:val="both"/>
        <w:rPr>
          <w:i/>
          <w:sz w:val="22"/>
          <w:szCs w:val="22"/>
        </w:rPr>
      </w:pPr>
    </w:p>
    <w:p w14:paraId="5FD12028" w14:textId="77777777" w:rsidR="00B166D9" w:rsidRPr="0030553D" w:rsidRDefault="00000000" w:rsidP="0030553D">
      <w:pPr>
        <w:pStyle w:val="Tekstpodstawowy"/>
        <w:spacing w:before="90" w:line="276" w:lineRule="auto"/>
        <w:ind w:left="176"/>
        <w:jc w:val="both"/>
        <w:rPr>
          <w:sz w:val="22"/>
          <w:szCs w:val="22"/>
        </w:rPr>
      </w:pPr>
      <w:r w:rsidRPr="0030553D">
        <w:rPr>
          <w:sz w:val="22"/>
          <w:szCs w:val="22"/>
        </w:rPr>
        <w:t>...............................................</w:t>
      </w:r>
    </w:p>
    <w:p w14:paraId="74CB8674" w14:textId="77777777" w:rsidR="00B166D9" w:rsidRPr="0030553D" w:rsidRDefault="00000000" w:rsidP="0030553D">
      <w:pPr>
        <w:pStyle w:val="Tekstpodstawowy"/>
        <w:spacing w:line="276" w:lineRule="auto"/>
        <w:ind w:left="476"/>
        <w:jc w:val="both"/>
        <w:rPr>
          <w:sz w:val="18"/>
          <w:szCs w:val="18"/>
        </w:rPr>
      </w:pPr>
      <w:r w:rsidRPr="0030553D">
        <w:rPr>
          <w:sz w:val="18"/>
          <w:szCs w:val="18"/>
        </w:rPr>
        <w:t>miejscowość, data</w:t>
      </w:r>
    </w:p>
    <w:p w14:paraId="3EF20DDF" w14:textId="3848D33C" w:rsidR="00B166D9" w:rsidRPr="0030553D" w:rsidRDefault="0030553D" w:rsidP="0030553D">
      <w:pPr>
        <w:pStyle w:val="Tekstpodstawowy"/>
        <w:spacing w:line="276" w:lineRule="auto"/>
        <w:ind w:left="4617" w:firstLine="4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0000" w:rsidRPr="0030553D">
        <w:rPr>
          <w:sz w:val="22"/>
          <w:szCs w:val="22"/>
        </w:rPr>
        <w:t>.........................................................</w:t>
      </w:r>
    </w:p>
    <w:p w14:paraId="670AF60E" w14:textId="77777777" w:rsidR="00B166D9" w:rsidRPr="0030553D" w:rsidRDefault="00000000" w:rsidP="0030553D">
      <w:pPr>
        <w:pStyle w:val="Tekstpodstawowy"/>
        <w:spacing w:line="276" w:lineRule="auto"/>
        <w:ind w:left="5217" w:firstLine="543"/>
        <w:jc w:val="both"/>
        <w:rPr>
          <w:sz w:val="18"/>
          <w:szCs w:val="18"/>
        </w:rPr>
      </w:pPr>
      <w:r w:rsidRPr="0030553D">
        <w:rPr>
          <w:sz w:val="18"/>
          <w:szCs w:val="18"/>
        </w:rPr>
        <w:t>podpis osoby składającej oświadczenie</w:t>
      </w:r>
    </w:p>
    <w:sectPr w:rsidR="00B166D9" w:rsidRPr="0030553D" w:rsidSect="0030553D">
      <w:footerReference w:type="default" r:id="rId8"/>
      <w:pgSz w:w="11910" w:h="16840"/>
      <w:pgMar w:top="1418" w:right="1137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3B5C" w14:textId="77777777" w:rsidR="00654319" w:rsidRDefault="00654319">
      <w:r>
        <w:separator/>
      </w:r>
    </w:p>
  </w:endnote>
  <w:endnote w:type="continuationSeparator" w:id="0">
    <w:p w14:paraId="0942CBB0" w14:textId="77777777" w:rsidR="00654319" w:rsidRDefault="006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A6AE" w14:textId="77777777" w:rsidR="00B166D9" w:rsidRDefault="00000000">
    <w:pPr>
      <w:pStyle w:val="Tekstpodstawowy"/>
      <w:spacing w:line="14" w:lineRule="auto"/>
      <w:rPr>
        <w:sz w:val="20"/>
      </w:rPr>
    </w:pPr>
    <w:r>
      <w:pict w14:anchorId="050CD9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9.5pt;margin-top:780.8pt;width:54.55pt;height:13.05pt;z-index:-251658752;mso-position-horizontal-relative:page;mso-position-vertical-relative:page" filled="f" stroked="f">
          <v:textbox style="mso-next-textbox:#_x0000_s1025" inset="0,0,0,0">
            <w:txbxContent>
              <w:p w14:paraId="58F68932" w14:textId="77777777" w:rsidR="00B166D9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z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E433" w14:textId="77777777" w:rsidR="00654319" w:rsidRDefault="00654319">
      <w:r>
        <w:separator/>
      </w:r>
    </w:p>
  </w:footnote>
  <w:footnote w:type="continuationSeparator" w:id="0">
    <w:p w14:paraId="4E0FA67F" w14:textId="77777777" w:rsidR="00654319" w:rsidRDefault="0065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108"/>
    <w:multiLevelType w:val="hybridMultilevel"/>
    <w:tmpl w:val="25E2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B7CBB"/>
    <w:multiLevelType w:val="hybridMultilevel"/>
    <w:tmpl w:val="A9722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4342A"/>
    <w:multiLevelType w:val="hybridMultilevel"/>
    <w:tmpl w:val="FC9211D0"/>
    <w:lvl w:ilvl="0" w:tplc="ABC6481A">
      <w:start w:val="1"/>
      <w:numFmt w:val="decimal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l-PL" w:eastAsia="pl-PL" w:bidi="pl-PL"/>
      </w:rPr>
    </w:lvl>
    <w:lvl w:ilvl="1" w:tplc="A6CE9C2E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01044DFE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3" w:tplc="57F6FF00">
      <w:numFmt w:val="bullet"/>
      <w:lvlText w:val="•"/>
      <w:lvlJc w:val="left"/>
      <w:pPr>
        <w:ind w:left="1968" w:hanging="360"/>
      </w:pPr>
      <w:rPr>
        <w:rFonts w:hint="default"/>
        <w:lang w:val="pl-PL" w:eastAsia="pl-PL" w:bidi="pl-PL"/>
      </w:rPr>
    </w:lvl>
    <w:lvl w:ilvl="4" w:tplc="26E21174">
      <w:numFmt w:val="bullet"/>
      <w:lvlText w:val="•"/>
      <w:lvlJc w:val="left"/>
      <w:pPr>
        <w:ind w:left="3096" w:hanging="360"/>
      </w:pPr>
      <w:rPr>
        <w:rFonts w:hint="default"/>
        <w:lang w:val="pl-PL" w:eastAsia="pl-PL" w:bidi="pl-PL"/>
      </w:rPr>
    </w:lvl>
    <w:lvl w:ilvl="5" w:tplc="D6BED87A">
      <w:numFmt w:val="bullet"/>
      <w:lvlText w:val="•"/>
      <w:lvlJc w:val="left"/>
      <w:pPr>
        <w:ind w:left="4224" w:hanging="360"/>
      </w:pPr>
      <w:rPr>
        <w:rFonts w:hint="default"/>
        <w:lang w:val="pl-PL" w:eastAsia="pl-PL" w:bidi="pl-PL"/>
      </w:rPr>
    </w:lvl>
    <w:lvl w:ilvl="6" w:tplc="70A849BC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1E085AB6">
      <w:numFmt w:val="bullet"/>
      <w:lvlText w:val="•"/>
      <w:lvlJc w:val="left"/>
      <w:pPr>
        <w:ind w:left="6481" w:hanging="360"/>
      </w:pPr>
      <w:rPr>
        <w:rFonts w:hint="default"/>
        <w:lang w:val="pl-PL" w:eastAsia="pl-PL" w:bidi="pl-PL"/>
      </w:rPr>
    </w:lvl>
    <w:lvl w:ilvl="8" w:tplc="6E9A963C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num w:numId="1" w16cid:durableId="1117986361">
    <w:abstractNumId w:val="2"/>
  </w:num>
  <w:num w:numId="2" w16cid:durableId="756901753">
    <w:abstractNumId w:val="1"/>
  </w:num>
  <w:num w:numId="3" w16cid:durableId="147082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6D9"/>
    <w:rsid w:val="0030553D"/>
    <w:rsid w:val="00654319"/>
    <w:rsid w:val="00B166D9"/>
    <w:rsid w:val="00B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EE73C"/>
  <w15:docId w15:val="{F6800500-EDA5-4269-B1A1-8F7279BA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75" w:right="340" w:hanging="260"/>
      <w:outlineLvl w:val="0"/>
    </w:pPr>
    <w:rPr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i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75" w:hanging="2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a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Różycka</dc:creator>
  <cp:lastModifiedBy>Magdalena Łabędzka</cp:lastModifiedBy>
  <cp:revision>2</cp:revision>
  <dcterms:created xsi:type="dcterms:W3CDTF">2023-07-12T08:21:00Z</dcterms:created>
  <dcterms:modified xsi:type="dcterms:W3CDTF">2023-07-12T08:31:00Z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